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08" w:rsidRPr="00346908" w:rsidRDefault="00346908" w:rsidP="00346908">
      <w:pPr>
        <w:shd w:val="clear" w:color="auto" w:fill="FFFFFF"/>
        <w:spacing w:before="450" w:after="255" w:line="240" w:lineRule="auto"/>
        <w:jc w:val="center"/>
        <w:textAlignment w:val="baseline"/>
        <w:outlineLvl w:val="1"/>
        <w:rPr>
          <w:rFonts w:ascii="Times New Roman" w:eastAsia="Times New Roman" w:hAnsi="Times New Roman" w:cs="Times New Roman"/>
          <w:b/>
          <w:bCs/>
          <w:color w:val="000000" w:themeColor="text1"/>
          <w:sz w:val="28"/>
          <w:szCs w:val="28"/>
        </w:rPr>
      </w:pPr>
      <w:r w:rsidRPr="00346908">
        <w:rPr>
          <w:rFonts w:ascii="Times New Roman" w:eastAsia="Times New Roman" w:hAnsi="Times New Roman" w:cs="Times New Roman"/>
          <w:b/>
          <w:bCs/>
          <w:color w:val="000000" w:themeColor="text1"/>
          <w:sz w:val="28"/>
          <w:szCs w:val="28"/>
        </w:rPr>
        <w:t>Meslek Seçiminde Nelere Dikkat Etmeliyiz?</w:t>
      </w:r>
    </w:p>
    <w:p w:rsidR="00346908" w:rsidRPr="00346908" w:rsidRDefault="00346908" w:rsidP="00346908">
      <w:pPr>
        <w:shd w:val="clear" w:color="auto" w:fill="FFFFFF"/>
        <w:spacing w:before="450" w:after="255" w:line="240" w:lineRule="auto"/>
        <w:jc w:val="both"/>
        <w:textAlignment w:val="baseline"/>
        <w:outlineLvl w:val="1"/>
        <w:rPr>
          <w:rFonts w:ascii="Times New Roman" w:eastAsia="Times New Roman" w:hAnsi="Times New Roman" w:cs="Times New Roman"/>
          <w:b/>
          <w:bCs/>
          <w:color w:val="000000" w:themeColor="text1"/>
          <w:sz w:val="24"/>
          <w:szCs w:val="24"/>
        </w:rPr>
      </w:pPr>
      <w:r w:rsidRPr="00346908">
        <w:rPr>
          <w:rFonts w:ascii="Times New Roman" w:eastAsia="Times New Roman" w:hAnsi="Times New Roman" w:cs="Times New Roman"/>
          <w:b/>
          <w:bCs/>
          <w:color w:val="000000" w:themeColor="text1"/>
          <w:sz w:val="24"/>
          <w:szCs w:val="24"/>
        </w:rPr>
        <w:t>Mesleki Rehberlik Sürecinin Temel Aşamaları</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Mesleki rehberlik çalışmaları şu üç aşama etrafında toplanır;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1. Öğrencileri tanıma</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2. Mesleklerin incelenmesi</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3. Bireyin kişisel nitelikleri ile mesleklerin gerektirdiği özellikler arasında bağlantı kurma</w:t>
      </w:r>
    </w:p>
    <w:p w:rsidR="00346908" w:rsidRPr="00346908" w:rsidRDefault="00346908" w:rsidP="00346908">
      <w:pPr>
        <w:shd w:val="clear" w:color="auto" w:fill="FFFFFF"/>
        <w:spacing w:before="480" w:after="255" w:line="240" w:lineRule="auto"/>
        <w:jc w:val="both"/>
        <w:textAlignment w:val="baseline"/>
        <w:outlineLvl w:val="2"/>
        <w:rPr>
          <w:rFonts w:ascii="Times New Roman" w:eastAsia="Times New Roman" w:hAnsi="Times New Roman" w:cs="Times New Roman"/>
          <w:b/>
          <w:bCs/>
          <w:color w:val="000000" w:themeColor="text1"/>
          <w:sz w:val="24"/>
          <w:szCs w:val="24"/>
        </w:rPr>
      </w:pPr>
      <w:r w:rsidRPr="00346908">
        <w:rPr>
          <w:rFonts w:ascii="Times New Roman" w:eastAsia="Times New Roman" w:hAnsi="Times New Roman" w:cs="Times New Roman"/>
          <w:b/>
          <w:bCs/>
          <w:color w:val="000000" w:themeColor="text1"/>
          <w:sz w:val="24"/>
          <w:szCs w:val="24"/>
        </w:rPr>
        <w:t>1. Mesleki Rehberlikte Öğrencileri Tanıma</w:t>
      </w:r>
    </w:p>
    <w:p w:rsidR="00346908" w:rsidRPr="00346908" w:rsidRDefault="00346908" w:rsidP="003469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Bireyin kendisine uygun bir meslek seçmesi öncelikle kendisini doğru tanıması, anlaması ve kabul etmesiyle mümkün olabilir. Kendisini tanıyan, anlayan, yetersizlikleri ve sınırlılıklarıyla olduğu gibi kabul eden kişi gerçekçi meslek seçimleri yapacaktır. Bu nedenler </w:t>
      </w:r>
      <w:hyperlink r:id="rId4" w:history="1">
        <w:r w:rsidRPr="00346908">
          <w:rPr>
            <w:rStyle w:val="Kpr"/>
            <w:rFonts w:ascii="Times New Roman" w:eastAsia="Times New Roman" w:hAnsi="Times New Roman" w:cs="Times New Roman"/>
            <w:color w:val="000000" w:themeColor="text1"/>
            <w:sz w:val="24"/>
            <w:szCs w:val="24"/>
            <w:u w:val="none"/>
            <w:bdr w:val="none" w:sz="0" w:space="0" w:color="auto" w:frame="1"/>
          </w:rPr>
          <w:t>meslek</w:t>
        </w:r>
      </w:hyperlink>
      <w:r w:rsidRPr="00346908">
        <w:rPr>
          <w:rFonts w:ascii="Times New Roman" w:eastAsia="Times New Roman" w:hAnsi="Times New Roman" w:cs="Times New Roman"/>
          <w:color w:val="000000" w:themeColor="text1"/>
          <w:sz w:val="24"/>
          <w:szCs w:val="24"/>
        </w:rPr>
        <w:t>i</w:t>
      </w:r>
      <w:r w:rsidRPr="00346908">
        <w:rPr>
          <w:rFonts w:ascii="Times New Roman" w:eastAsia="Times New Roman" w:hAnsi="Times New Roman" w:cs="Times New Roman"/>
          <w:color w:val="000000" w:themeColor="text1"/>
          <w:sz w:val="24"/>
          <w:szCs w:val="24"/>
          <w:u w:val="single"/>
        </w:rPr>
        <w:t xml:space="preserve"> </w:t>
      </w:r>
      <w:r w:rsidRPr="00346908">
        <w:rPr>
          <w:rFonts w:ascii="Times New Roman" w:eastAsia="Times New Roman" w:hAnsi="Times New Roman" w:cs="Times New Roman"/>
          <w:color w:val="000000" w:themeColor="text1"/>
          <w:sz w:val="24"/>
          <w:szCs w:val="24"/>
        </w:rPr>
        <w:t>rehberlikte bireyin türlü yönlerinden incelenmesi gerekir, birkaç nitelik esas alınarak bireyin bir mesleğe yönelmesi doğru değildir.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Bireyin incelenmesi gereken yönleri arasında; kişilik özellikleri, yetenekleri, cinsiyeti, ilgileri, akademik başarısı, ailenin sosyal-ekonomik düzeyi vb. özellikler gösterilmektedir.</w:t>
      </w:r>
    </w:p>
    <w:p w:rsidR="00346908" w:rsidRPr="00346908" w:rsidRDefault="00346908" w:rsidP="00346908">
      <w:pPr>
        <w:shd w:val="clear" w:color="auto" w:fill="FFFFFF"/>
        <w:spacing w:before="480" w:after="255" w:line="240" w:lineRule="auto"/>
        <w:jc w:val="both"/>
        <w:textAlignment w:val="baseline"/>
        <w:outlineLvl w:val="2"/>
        <w:rPr>
          <w:rFonts w:ascii="Times New Roman" w:eastAsia="Times New Roman" w:hAnsi="Times New Roman" w:cs="Times New Roman"/>
          <w:b/>
          <w:bCs/>
          <w:color w:val="000000" w:themeColor="text1"/>
          <w:sz w:val="24"/>
          <w:szCs w:val="24"/>
        </w:rPr>
      </w:pPr>
      <w:r w:rsidRPr="00346908">
        <w:rPr>
          <w:rFonts w:ascii="Times New Roman" w:eastAsia="Times New Roman" w:hAnsi="Times New Roman" w:cs="Times New Roman"/>
          <w:b/>
          <w:bCs/>
          <w:color w:val="000000" w:themeColor="text1"/>
          <w:sz w:val="24"/>
          <w:szCs w:val="24"/>
        </w:rPr>
        <w:t>2. Mesleki Rehberlikte Mesleklerin İncelenmesi</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 xml:space="preserve">Mesleklerin incelenmesi ve meslekler hakkında bilgilerin bireye verilmesi oldukça kapsamlı ve çeşitli tekniklerin kullanılmasını gerektiren sürekli bir </w:t>
      </w:r>
      <w:proofErr w:type="gramStart"/>
      <w:r w:rsidRPr="00346908">
        <w:rPr>
          <w:rFonts w:ascii="Times New Roman" w:eastAsia="Times New Roman" w:hAnsi="Times New Roman" w:cs="Times New Roman"/>
          <w:color w:val="000000" w:themeColor="text1"/>
          <w:sz w:val="24"/>
          <w:szCs w:val="24"/>
        </w:rPr>
        <w:t>iştir.</w:t>
      </w:r>
      <w:proofErr w:type="spellStart"/>
      <w:r w:rsidRPr="00346908">
        <w:rPr>
          <w:rFonts w:ascii="Times New Roman" w:eastAsia="Times New Roman" w:hAnsi="Times New Roman" w:cs="Times New Roman"/>
          <w:color w:val="000000" w:themeColor="text1"/>
          <w:sz w:val="24"/>
          <w:szCs w:val="24"/>
        </w:rPr>
        <w:t>Humphreys</w:t>
      </w:r>
      <w:proofErr w:type="spellEnd"/>
      <w:proofErr w:type="gramEnd"/>
      <w:r w:rsidRPr="00346908">
        <w:rPr>
          <w:rFonts w:ascii="Times New Roman" w:eastAsia="Times New Roman" w:hAnsi="Times New Roman" w:cs="Times New Roman"/>
          <w:color w:val="000000" w:themeColor="text1"/>
          <w:sz w:val="24"/>
          <w:szCs w:val="24"/>
        </w:rPr>
        <w:t xml:space="preserve"> ve arkadaşlarının çalışmalarından yararlanarak mesleklerin incelenmesinde cevaplandırılması gereken sorular şöyle sıralanabilir;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a</w:t>
      </w:r>
      <w:proofErr w:type="gramEnd"/>
      <w:r w:rsidRPr="00346908">
        <w:rPr>
          <w:rFonts w:ascii="Times New Roman" w:eastAsia="Times New Roman" w:hAnsi="Times New Roman" w:cs="Times New Roman"/>
          <w:color w:val="000000" w:themeColor="text1"/>
          <w:sz w:val="24"/>
          <w:szCs w:val="24"/>
        </w:rPr>
        <w:t>. Mesleğin esasını oluşturan işin özelliği nelerdir?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b</w:t>
      </w:r>
      <w:proofErr w:type="gramEnd"/>
      <w:r w:rsidRPr="00346908">
        <w:rPr>
          <w:rFonts w:ascii="Times New Roman" w:eastAsia="Times New Roman" w:hAnsi="Times New Roman" w:cs="Times New Roman"/>
          <w:color w:val="000000" w:themeColor="text1"/>
          <w:sz w:val="24"/>
          <w:szCs w:val="24"/>
        </w:rPr>
        <w:t>. Meslekte hangi yetenekler gereklidir?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c</w:t>
      </w:r>
      <w:proofErr w:type="gramEnd"/>
      <w:r w:rsidRPr="00346908">
        <w:rPr>
          <w:rFonts w:ascii="Times New Roman" w:eastAsia="Times New Roman" w:hAnsi="Times New Roman" w:cs="Times New Roman"/>
          <w:color w:val="000000" w:themeColor="text1"/>
          <w:sz w:val="24"/>
          <w:szCs w:val="24"/>
        </w:rPr>
        <w:t>. Mesleğin gerektirdiği eğitim düzeyi nedir?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d</w:t>
      </w:r>
      <w:proofErr w:type="gramEnd"/>
      <w:r w:rsidRPr="00346908">
        <w:rPr>
          <w:rFonts w:ascii="Times New Roman" w:eastAsia="Times New Roman" w:hAnsi="Times New Roman" w:cs="Times New Roman"/>
          <w:color w:val="000000" w:themeColor="text1"/>
          <w:sz w:val="24"/>
          <w:szCs w:val="24"/>
        </w:rPr>
        <w:t>. Mesleğe giriş koşulları nelerdir?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e</w:t>
      </w:r>
      <w:proofErr w:type="gramEnd"/>
      <w:r w:rsidRPr="00346908">
        <w:rPr>
          <w:rFonts w:ascii="Times New Roman" w:eastAsia="Times New Roman" w:hAnsi="Times New Roman" w:cs="Times New Roman"/>
          <w:color w:val="000000" w:themeColor="text1"/>
          <w:sz w:val="24"/>
          <w:szCs w:val="24"/>
        </w:rPr>
        <w:t>. Mesleğe giriş için belirli bir sınıflama var mıdır?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f</w:t>
      </w:r>
      <w:proofErr w:type="gramEnd"/>
      <w:r w:rsidRPr="00346908">
        <w:rPr>
          <w:rFonts w:ascii="Times New Roman" w:eastAsia="Times New Roman" w:hAnsi="Times New Roman" w:cs="Times New Roman"/>
          <w:color w:val="000000" w:themeColor="text1"/>
          <w:sz w:val="24"/>
          <w:szCs w:val="24"/>
        </w:rPr>
        <w:t>. Çalışma koşulları nelerdir?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lastRenderedPageBreak/>
        <w:t>g.</w:t>
      </w:r>
      <w:proofErr w:type="gramEnd"/>
      <w:r w:rsidRPr="00346908">
        <w:rPr>
          <w:rFonts w:ascii="Times New Roman" w:eastAsia="Times New Roman" w:hAnsi="Times New Roman" w:cs="Times New Roman"/>
          <w:color w:val="000000" w:themeColor="text1"/>
          <w:sz w:val="24"/>
          <w:szCs w:val="24"/>
        </w:rPr>
        <w:t xml:space="preserve"> Meslekte personel ihtiyacı ve personel alma eğilimi nedir?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h</w:t>
      </w:r>
      <w:proofErr w:type="gramEnd"/>
      <w:r w:rsidRPr="00346908">
        <w:rPr>
          <w:rFonts w:ascii="Times New Roman" w:eastAsia="Times New Roman" w:hAnsi="Times New Roman" w:cs="Times New Roman"/>
          <w:color w:val="000000" w:themeColor="text1"/>
          <w:sz w:val="24"/>
          <w:szCs w:val="24"/>
        </w:rPr>
        <w:t>. Mesleğin gelir durumu nasıldır?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proofErr w:type="gramStart"/>
      <w:r w:rsidRPr="00346908">
        <w:rPr>
          <w:rFonts w:ascii="Times New Roman" w:eastAsia="Times New Roman" w:hAnsi="Times New Roman" w:cs="Times New Roman"/>
          <w:color w:val="000000" w:themeColor="text1"/>
          <w:sz w:val="24"/>
          <w:szCs w:val="24"/>
        </w:rPr>
        <w:t>i</w:t>
      </w:r>
      <w:proofErr w:type="gramEnd"/>
      <w:r w:rsidRPr="00346908">
        <w:rPr>
          <w:rFonts w:ascii="Times New Roman" w:eastAsia="Times New Roman" w:hAnsi="Times New Roman" w:cs="Times New Roman"/>
          <w:color w:val="000000" w:themeColor="text1"/>
          <w:sz w:val="24"/>
          <w:szCs w:val="24"/>
        </w:rPr>
        <w:t>. Meslek genel olarak yaşam boyu sürecek bir meslek niteliğinde midir?</w:t>
      </w:r>
    </w:p>
    <w:p w:rsidR="00346908" w:rsidRPr="00346908" w:rsidRDefault="00346908" w:rsidP="00346908">
      <w:pPr>
        <w:shd w:val="clear" w:color="auto" w:fill="FFFFFF"/>
        <w:spacing w:before="480" w:after="255" w:line="240" w:lineRule="auto"/>
        <w:jc w:val="both"/>
        <w:textAlignment w:val="baseline"/>
        <w:outlineLvl w:val="2"/>
        <w:rPr>
          <w:rFonts w:ascii="Times New Roman" w:eastAsia="Times New Roman" w:hAnsi="Times New Roman" w:cs="Times New Roman"/>
          <w:b/>
          <w:bCs/>
          <w:color w:val="000000" w:themeColor="text1"/>
          <w:sz w:val="24"/>
          <w:szCs w:val="24"/>
        </w:rPr>
      </w:pPr>
      <w:r w:rsidRPr="00346908">
        <w:rPr>
          <w:rFonts w:ascii="Times New Roman" w:eastAsia="Times New Roman" w:hAnsi="Times New Roman" w:cs="Times New Roman"/>
          <w:b/>
          <w:bCs/>
          <w:color w:val="000000" w:themeColor="text1"/>
          <w:sz w:val="24"/>
          <w:szCs w:val="24"/>
        </w:rPr>
        <w:t>3. Bireyin Kişisel Nitelikleri ile Mesleklerin Gerektirdiği Özellikler Arasında Bağlantı Kurma</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Bireyin kişisel özellikleri ile mesleklerin özellikleri arasında bir ilişki kurma ve bireye uygun meslekleri ortaya çıkarma, bir seçim yapma ve karar verme sürecidir; ama karar alma sorumluluğunun bireyin kendisinde olduğu unutulmamalıdır.</w:t>
      </w:r>
    </w:p>
    <w:p w:rsidR="00346908" w:rsidRPr="00346908" w:rsidRDefault="00346908" w:rsidP="00346908">
      <w:pPr>
        <w:shd w:val="clear" w:color="auto" w:fill="FFFFFF"/>
        <w:spacing w:after="446"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Kişiliğin sosyal etkileşime bağlı olarak gelişen bir süreç olması, öte yandan yine her an değişen mesleklerin özellikleri arasında ilişki kurmayı zorlaştıracaktır.</w:t>
      </w:r>
    </w:p>
    <w:p w:rsidR="00346908" w:rsidRPr="00346908" w:rsidRDefault="00346908" w:rsidP="00346908">
      <w:pPr>
        <w:shd w:val="clear" w:color="auto" w:fill="FFFFFF"/>
        <w:spacing w:line="240" w:lineRule="auto"/>
        <w:jc w:val="both"/>
        <w:textAlignment w:val="baseline"/>
        <w:rPr>
          <w:rFonts w:ascii="Times New Roman" w:eastAsia="Times New Roman" w:hAnsi="Times New Roman" w:cs="Times New Roman"/>
          <w:color w:val="000000" w:themeColor="text1"/>
          <w:sz w:val="24"/>
          <w:szCs w:val="24"/>
        </w:rPr>
      </w:pPr>
      <w:r w:rsidRPr="00346908">
        <w:rPr>
          <w:rFonts w:ascii="Times New Roman" w:eastAsia="Times New Roman" w:hAnsi="Times New Roman" w:cs="Times New Roman"/>
          <w:color w:val="000000" w:themeColor="text1"/>
          <w:sz w:val="24"/>
          <w:szCs w:val="24"/>
        </w:rPr>
        <w:t>Bireyin özellikleri ile mesleklerin özelliklerinin bire bir örtüşmesi beklenemez. Benzerliklere göre seçilebilecek meslekler çok sayıda da olabilir, bu durumda bireyin karar vermesi zorlaşır ve birey zamana ihtiyaç duyabilir.</w:t>
      </w:r>
    </w:p>
    <w:p w:rsidR="00346908" w:rsidRPr="00346908" w:rsidRDefault="00346908" w:rsidP="00346908">
      <w:pPr>
        <w:rPr>
          <w:rFonts w:ascii="Times New Roman" w:eastAsiaTheme="minorHAnsi" w:hAnsi="Times New Roman" w:cs="Times New Roman"/>
          <w:color w:val="000000" w:themeColor="text1"/>
          <w:sz w:val="24"/>
          <w:szCs w:val="24"/>
          <w:lang w:eastAsia="en-US"/>
        </w:rPr>
      </w:pPr>
      <w:bookmarkStart w:id="0" w:name="_GoBack"/>
      <w:bookmarkEnd w:id="0"/>
    </w:p>
    <w:p w:rsidR="00121C62" w:rsidRPr="00346908" w:rsidRDefault="00121C62">
      <w:pPr>
        <w:rPr>
          <w:rFonts w:ascii="Times New Roman" w:hAnsi="Times New Roman" w:cs="Times New Roman"/>
          <w:color w:val="000000" w:themeColor="text1"/>
          <w:sz w:val="24"/>
          <w:szCs w:val="24"/>
        </w:rPr>
      </w:pPr>
    </w:p>
    <w:sectPr w:rsidR="00121C62" w:rsidRPr="00346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46908"/>
    <w:rsid w:val="00121C62"/>
    <w:rsid w:val="003469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46908"/>
    <w:rPr>
      <w:color w:val="0000FF"/>
      <w:u w:val="single"/>
    </w:rPr>
  </w:style>
</w:styles>
</file>

<file path=word/webSettings.xml><?xml version="1.0" encoding="utf-8"?>
<w:webSettings xmlns:r="http://schemas.openxmlformats.org/officeDocument/2006/relationships" xmlns:w="http://schemas.openxmlformats.org/wordprocessingml/2006/main">
  <w:divs>
    <w:div w:id="16618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kfu.com/meslekler-ile-ilgili-siir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3</cp:revision>
  <dcterms:created xsi:type="dcterms:W3CDTF">2022-02-18T09:32:00Z</dcterms:created>
  <dcterms:modified xsi:type="dcterms:W3CDTF">2022-02-18T09:34:00Z</dcterms:modified>
</cp:coreProperties>
</file>